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10月《七月新视线》旗区用稿统计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1. 10月20日  准旗电视台 李慧（提供画面素材）1条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ascii="宋体" w:hAnsi="宋体" w:eastAsia="宋体" w:cs="宋体"/>
          <w:sz w:val="28"/>
          <w:szCs w:val="28"/>
        </w:rPr>
        <w:t> 李彩清 刘东（共同拍摄一个个例）1条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2. 10月27日  鄂托克旗电视台 郭金琛（采访其中一个个例）1条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CC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许溶</dc:creator>
  <cp:lastModifiedBy>溶溶</cp:lastModifiedBy>
  <dcterms:modified xsi:type="dcterms:W3CDTF">2021-03-24T11:25:23Z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0057AD8D46FD4D5EB1547F815A66BBEA</vt:lpwstr>
  </property>
</Properties>
</file>