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10月份旗区外宣统计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2021年10月18日《锚定新目标 奋进新征程》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准旗：王慧琴1条；神东 ：李甜甜各1条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2021年10月25日《准格尔旗：当好“先行区”建设排头兵》准旗：李慧 王丽曼3条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2021年10月27日《达拉特旗：锚定目标我先行》达旗记者：王锴(1条)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2021年10月29日《乌审旗：打好“红绿”牌 走好新路子》乌审旗：余节蒙（3条）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B61EB"/>
    <w:rsid w:val="56555650"/>
    <w:rsid w:val="714731EB"/>
    <w:rsid w:val="749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2021-12-03T06:30:16Z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A73CEAEB9E4D4DE8A348517742A47B1D</vt:lpwstr>
  </property>
</Properties>
</file>